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6" w:rsidRDefault="00B3216C" w:rsidP="00B3216C">
      <w:pPr>
        <w:spacing w:after="0"/>
        <w:jc w:val="both"/>
      </w:pPr>
      <w:r>
        <w:rPr>
          <w:u w:val="single"/>
        </w:rPr>
        <w:t xml:space="preserve">Chapitre 7 : </w:t>
      </w:r>
      <w:r w:rsidR="00655435">
        <w:rPr>
          <w:u w:val="single"/>
        </w:rPr>
        <w:t>Sortilège &amp; Concierge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rPr>
          <w:i/>
        </w:rPr>
        <w:t>L’inébranlable course quotidienne de l’astre solaire touche à sa fin, et trouve las nos chercheurs de trésors au soir…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T’es sûr que c’était bien dans ses collines, au moins ?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A : Quand même, je ne suis pas tombé si bas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M : Je vous dis, NON ! Non, non, non…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D : De toute façon, rien ne sert de se torturer l’esprit si tard.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A : Oui, dressons le camp ici. Qui prendra le premier tour de garde ?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D : je m’en chargerai.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Hum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A : Qu’est-ce qu’il se passe ?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J’ai pour ainsi dire… oublié ma tente.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A : C’est Mélendriel qui possède la plus grande…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Ah, n’y pensez même pas ! Je préfère dormir dehors, tiens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M : Ah non, ça ne va pas recommencer, puisque je vous dis non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T : Ces histoires de tantes, ça me fait penser à ma tante Mamy Rabelle…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On s’en fout de ta tante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T : Ah bon. Moi je l’aimais bien, comme cette fois où elle a fait apparaître une tente dans le jardin d’un coup…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Euh… je voulais dire que c’était très intéressant…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T : Enfin, si tu ne me coupais pas tout le temps, je me souviendrais peut-être de la manière de le faire. Tant pis !</w:t>
      </w:r>
    </w:p>
    <w:p w:rsidR="00B3216C" w:rsidRP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Tant pis…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rPr>
          <w:i/>
        </w:rPr>
        <w:lastRenderedPageBreak/>
        <w:t>C’est sur ce nouveau trou de mémoire que le campement fut dressé et que la 19</w:t>
      </w:r>
      <w:r w:rsidRPr="00B3216C">
        <w:rPr>
          <w:i/>
          <w:vertAlign w:val="superscript"/>
        </w:rPr>
        <w:t>e</w:t>
      </w:r>
      <w:r>
        <w:rPr>
          <w:i/>
        </w:rPr>
        <w:t xml:space="preserve"> Compagnie entama sa première nuit en pleine nature sauvagement sauvage ! Mais aucun évènement notable ne put être relevé, jusqu’au tour de garde de Gimrik…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?: Aaaaaaaaaaaaaah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Hein ? Ah non, je suis désolé, on a déjà sauvé notre quota de laiderons aujourd’hui. Circulez, y a rien à voir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rPr>
          <w:i/>
        </w:rPr>
        <w:t>Boooooon ! Il n’y eut donc aucun évènement notable de toute la nuit, voilà ! Et c’est donc sans encombre que tous s’éveillèrent le lendemain…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A : C’était bien le tour de Thalarion ?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G : Pas le mien, ça c’est sûr !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>D : Il n’a jamais été très assidu dans ses veilles…</w:t>
      </w:r>
    </w:p>
    <w:p w:rsidR="00B3216C" w:rsidRDefault="00B3216C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</w:pPr>
      <w:r>
        <w:t xml:space="preserve">T : Vous êtes déjà debout ? 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A : Eeeeh oui…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Quelle belle matinée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Ah, le voilà, lui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Pourquoi donc m’agressez-vous de si bon matin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A : Il se trouve que vous avez été très peu réceptif hier.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Hier ?... Ah, oui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A : Quoi, ah, oui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C’était à cause de la Renformaxiline.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C’est quoi ce truc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Une herbe qui remet en forme… j’en ai eu besoin pour soutenir votre combat contre le Troll. Mais il y a des effets secondaires…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A : Que nous avons pu étudier toute la journée durant. Peu importe.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Ca vaaaaaaa…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lastRenderedPageBreak/>
        <w:t>G : Moi pas trop. J’ai mal à l’épaule, si tu veux tout savoir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Aaaargh ! C’est laid, il y a du sang et du pus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T : Vous trouvez que ça sent et que ça pue ? Je ne trouve pas…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Ben si tu m’avais soigné avant, barrique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D : On dit plutôt bourrique.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C’est une variante.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Tu veux soigner ça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Tu vas soigner ça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Bon, bon, on se calme, tranquille. Aloooors…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rPr>
          <w:i/>
        </w:rPr>
        <w:t>Et Mélendriel se retira vers ses affaires, dont il extirpa… des choses, avant de revenir vers le nain.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Voici un onguent à base de Cicatrelicot. Tu te l’appliqueras, et ensuite, renifle un peu ça…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Renifle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Avec tes narines. Une seule, ça marche mieux.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G : Ah bon…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J’en prendrai aussi, allez !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A : Mais… tu souffres quelque part ?</w:t>
      </w:r>
    </w:p>
    <w:p w:rsidR="00716DFF" w:rsidRDefault="00716DFF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  <w:r>
        <w:t>M : Non… C’est une préparation</w:t>
      </w:r>
      <w:r w:rsidR="00972C89">
        <w:t xml:space="preserve"> de Cohoul. Ca va te calmer, tu vas voir !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G : Le con… il m’a drogué…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A : Bon. Ceci réglé, il est temps de reprendre nos recherches !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D : Soit…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rPr>
          <w:i/>
        </w:rPr>
        <w:t>Les aventuriers levèrent donc le camp et reprirent leur errance à travers les terres vallonnées qui les environnaient, sans aucun évènement particulier, la seule chose venant troubler leur monotonie étant un cadavre encore frais d’une jeune fille déchiquetée…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G : Oui… baaaah… Ca vaaaa, pas besoin… d’en rajouteeeer….</w:t>
      </w:r>
    </w:p>
    <w:p w:rsidR="00972C89" w:rsidRDefault="00972C89" w:rsidP="00B3216C">
      <w:pPr>
        <w:spacing w:after="0"/>
        <w:jc w:val="both"/>
      </w:pPr>
      <w:r>
        <w:rPr>
          <w:i/>
        </w:rPr>
        <w:lastRenderedPageBreak/>
        <w:t>Mais, quelques heures plus tard, lors d’une pause, la fatigue et la lassitude avait gagné les esprits…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D : On ne la trouvera pas cette Tour.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A : J’aimerais dire que tu es défaitiste…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M : Il faut paaaas… être comme çaaaa…. Soyez coool…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G : J’arrive… même paaaas à m’énerver…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A : Je pense qu’il est temps de rebrousser chemin…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T : Au fait, j’y pense !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A : Quoi encore ?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T : On cherche bien la Tour du Trou de la Route ?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D : Ah, Thalarion…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A : Si tu étais un peu plus impliqué, tu le saurais !</w:t>
      </w:r>
    </w:p>
    <w:p w:rsidR="00972C89" w:rsidRDefault="00972C89" w:rsidP="00B3216C">
      <w:pPr>
        <w:spacing w:after="0"/>
        <w:jc w:val="both"/>
      </w:pPr>
    </w:p>
    <w:p w:rsidR="00972C89" w:rsidRDefault="00972C89" w:rsidP="00B3216C">
      <w:pPr>
        <w:spacing w:after="0"/>
        <w:jc w:val="both"/>
      </w:pPr>
      <w:r>
        <w:t>T : Bon, bon ! Je croyais juste qu’on cherchait cette Tour</w:t>
      </w:r>
      <w:r w:rsidR="000C1E07">
        <w:t>, alors je m’étonnais de ne toujours pas avoir eu à lancer le sortilège pour la révéler.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A : A…Attends. Peux-tu répéter ce que tu as dis à l’instant ?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M : Streeeeesse pas vieux…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T : Ben, il faut un sortilège pour révéler la Tour.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A : Et tu connais ce sortilège ?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T : Non, je disais un sortilège. Que je maîtrise d’ailleurs !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A : Et… tu pourrais nous le montrer ?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 xml:space="preserve">T : On ne monte pas un sort, petit ignorant ! Mais par contre, je veux bien vous le montrer. </w:t>
      </w:r>
      <w:r>
        <w:rPr>
          <w:i/>
        </w:rPr>
        <w:t>Ouwath hou fût’hu lpem pardou !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rPr>
          <w:i/>
        </w:rPr>
        <w:t>Et c’est sur ces paroles alambiquées à l’écho inquiétant que nos personnages dépassés virent se dresser non loin d’eux une impressionnante Tour de pierre noire aux allures de forteresse imprenable…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G : Minette !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D : On dit Mazette, en général.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G : Ah bon ?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A : Tiens, tu n’es plus sous l’emprise de la drogue ?</w:t>
      </w:r>
    </w:p>
    <w:p w:rsidR="000C1E07" w:rsidRDefault="000C1E07" w:rsidP="00B3216C">
      <w:pPr>
        <w:spacing w:after="0"/>
        <w:jc w:val="both"/>
      </w:pPr>
    </w:p>
    <w:p w:rsidR="000C1E07" w:rsidRDefault="000C1E07" w:rsidP="00B3216C">
      <w:pPr>
        <w:spacing w:after="0"/>
        <w:jc w:val="both"/>
      </w:pPr>
      <w:r>
        <w:t>G : Ah ? Ah bah oui, tiens ! Au moins, j’ai plus mal, te.</w:t>
      </w:r>
    </w:p>
    <w:p w:rsidR="000C1E07" w:rsidRDefault="000C1E07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M : Je m’y connais… pour soulager…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D : Par contre, lui n’est pas encore revenu à la normale.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G : Il a pas du sang de nain, voilà tout !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A : Sûrement…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G : Moi, je suis d’attaque pour aller voir cette Tour, paradis !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D : On dit pardi.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G : Ah bon ?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rPr>
          <w:i/>
        </w:rPr>
        <w:t>Revigorée, notre joyeuse troupe chemina jusqu’à l’entrée de la Tour. Devant eux se dressaient maintenant une porte gigantesque, d’un noir aussi noir que le plus noir des tons de noir ! Cette porte gigantesque était d’une simplicité gigantesque, et Aatran et ses compagnons durent approcher bien près pour apercevoir une petite fente dans le sombre métal, d’où s’échappait une voix… vocale…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Voix : Qui c’est ?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A : Je crois qu’on ne s’est jamais croisés.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Voix : Autant pour moi. Je suis le concierge.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A : Le concierge ?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Concierge : Ben oui, le concierge de cette Tour. J’ai pas souvent du boulot, mais je dois surveiller qui entre dans notre établissement.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A : Ah bon…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 xml:space="preserve">Concierge : Bref ! Vous avez le mot de passe ? 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A : Euh… je ne crois pas.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lastRenderedPageBreak/>
        <w:t>Concierge : C’est dommage.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>G : Ah bah plutôt, ouais !</w:t>
      </w:r>
    </w:p>
    <w:p w:rsidR="000D4450" w:rsidRDefault="000D4450" w:rsidP="00B3216C">
      <w:pPr>
        <w:spacing w:after="0"/>
        <w:jc w:val="both"/>
      </w:pPr>
    </w:p>
    <w:p w:rsidR="000D4450" w:rsidRDefault="000D4450" w:rsidP="00B3216C">
      <w:pPr>
        <w:spacing w:after="0"/>
        <w:jc w:val="both"/>
      </w:pPr>
      <w:r>
        <w:t xml:space="preserve">Concierge : Mais sans mot de passe vous ne pouvez pas rentrer. 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D : Je savais bien qu’on n’y arriverait pas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Mais ne partez pas ! Je cause pas beaucoup avec les étrangers, moi.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Nous, c’est les étrangers qui nous causent pas beaucoup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Ah oui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Parce qu’on leur fait trop peur ! Ahahah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Plus ou moins…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 xml:space="preserve">Concierge : Peut-être, je ne peux pas vous voir, de toute façon. 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Tu vas me dire que t’es plus petit qu’un nain ? Ahahah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Oui, et ce n’est pas très drôle ! Je crois que j’étais un lutin.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Etais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Oui, bon, je sais plus, ça va, hein.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T’es quelqu’un de marrant toi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D : De pathétique…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D’étrange…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T : Des tranches de quoi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Vous vous moquez de moi ? Vous passerez pas, nananana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Allez quoi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Nan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M : Booon… Moi je vais prendre un peu d’Aphumé, quelqu’un en veut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Tu pourrais arrêter avec toutes ces substances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T : Je ne fume qu’exceptionnellement, à l’envi, alors non.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Moi je ne touche plus tes herbes bizarres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M : Ok, ok, ça va…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Moi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G : Qu’est-ce que tu veux toi ?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De l’Aphumé ! Ca fait tellement longtemps que j’ai pas pris une seule petite cigarette…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T’en auras si on peu passer après.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Je vais me faire engueuler par le boss…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A : Oui oui, je comprends. Allons-y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Concierge : Non attendez ! C’est bon, j’accepte !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t>M : Alleeeez… prend celle là.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  <w:r>
        <w:rPr>
          <w:i/>
        </w:rPr>
        <w:t xml:space="preserve">Et, après avoir tendu une cigarette à travers la petite fente, </w:t>
      </w:r>
      <w:r w:rsidR="00223EC8">
        <w:rPr>
          <w:i/>
        </w:rPr>
        <w:t>un long crissement se fit entendre, alors qu’une toute petite porte s’ouvrait non loin.</w:t>
      </w:r>
    </w:p>
    <w:p w:rsidR="00223EC8" w:rsidRDefault="00223EC8" w:rsidP="00B3216C">
      <w:pPr>
        <w:spacing w:after="0"/>
        <w:jc w:val="both"/>
      </w:pPr>
    </w:p>
    <w:p w:rsidR="00223EC8" w:rsidRDefault="00223EC8" w:rsidP="00B3216C">
      <w:pPr>
        <w:spacing w:after="0"/>
        <w:jc w:val="both"/>
      </w:pPr>
      <w:r>
        <w:t>G : Eh, pourquoi on nous ouvre que la petite porte ?</w:t>
      </w:r>
    </w:p>
    <w:p w:rsidR="00223EC8" w:rsidRDefault="00223EC8" w:rsidP="00B3216C">
      <w:pPr>
        <w:spacing w:after="0"/>
        <w:jc w:val="both"/>
      </w:pPr>
    </w:p>
    <w:p w:rsidR="00223EC8" w:rsidRDefault="00223EC8" w:rsidP="00B3216C">
      <w:pPr>
        <w:spacing w:after="0"/>
        <w:jc w:val="both"/>
      </w:pPr>
      <w:r>
        <w:t>Concierge : Désolé, mais le Géant qui étais là avant moi est parti. On le réveille seulement pour les grandes occasions, vous savez, il est un peu vieux…</w:t>
      </w:r>
    </w:p>
    <w:p w:rsidR="00223EC8" w:rsidRDefault="00223EC8" w:rsidP="00B3216C">
      <w:pPr>
        <w:spacing w:after="0"/>
        <w:jc w:val="both"/>
      </w:pPr>
    </w:p>
    <w:p w:rsidR="00223EC8" w:rsidRDefault="00223EC8" w:rsidP="00B3216C">
      <w:pPr>
        <w:spacing w:after="0"/>
        <w:jc w:val="both"/>
      </w:pPr>
      <w:r>
        <w:t>A : Ne discutons pas et entrons !</w:t>
      </w:r>
    </w:p>
    <w:p w:rsidR="00223EC8" w:rsidRDefault="00223EC8" w:rsidP="00B3216C">
      <w:pPr>
        <w:spacing w:after="0"/>
        <w:jc w:val="both"/>
      </w:pPr>
    </w:p>
    <w:p w:rsidR="00223EC8" w:rsidRPr="00223EC8" w:rsidRDefault="00223EC8" w:rsidP="00B3216C">
      <w:pPr>
        <w:spacing w:after="0"/>
        <w:jc w:val="both"/>
      </w:pPr>
      <w:r>
        <w:rPr>
          <w:i/>
        </w:rPr>
        <w:t>Et c’est donc par la petite porte que pénétrèrent dans l’imposant édifice nos valeureux héros qui vont bientôt devoir faire leurs preuves… Sont-ils prêts à relever le défi qui les attend ? Parviendront-ils à résister aux innombrables révélations qui sommeillent entre ces murs de pierre noire ? Seront-ils assez fort pour affronter la vérité ? Arriveront-ils jusqu’au bout de leur aventure, finiront-ils ce qu’ils ont commencé ? Tout cela, vous le saurez bientôt…</w:t>
      </w:r>
    </w:p>
    <w:p w:rsidR="00336B76" w:rsidRDefault="00336B76" w:rsidP="00B3216C">
      <w:pPr>
        <w:spacing w:after="0"/>
        <w:jc w:val="both"/>
      </w:pPr>
    </w:p>
    <w:p w:rsidR="00336B76" w:rsidRDefault="00336B76" w:rsidP="00B3216C">
      <w:pPr>
        <w:spacing w:after="0"/>
        <w:jc w:val="both"/>
      </w:pPr>
    </w:p>
    <w:p w:rsidR="00336B76" w:rsidRPr="000D4450" w:rsidRDefault="00336B76" w:rsidP="00B3216C">
      <w:pPr>
        <w:spacing w:after="0"/>
        <w:jc w:val="both"/>
      </w:pPr>
    </w:p>
    <w:p w:rsidR="000D4450" w:rsidRPr="000C1E07" w:rsidRDefault="000D4450" w:rsidP="00B3216C">
      <w:pPr>
        <w:spacing w:after="0"/>
        <w:jc w:val="both"/>
      </w:pPr>
    </w:p>
    <w:p w:rsidR="00716DFF" w:rsidRDefault="00716DFF" w:rsidP="00B3216C">
      <w:pPr>
        <w:spacing w:after="0"/>
        <w:jc w:val="both"/>
      </w:pPr>
    </w:p>
    <w:p w:rsidR="00716DFF" w:rsidRPr="00B3216C" w:rsidRDefault="00716DFF" w:rsidP="00B3216C">
      <w:pPr>
        <w:spacing w:after="0"/>
        <w:jc w:val="both"/>
      </w:pPr>
    </w:p>
    <w:p w:rsidR="00B3216C" w:rsidRDefault="00B3216C" w:rsidP="00B3216C">
      <w:pPr>
        <w:spacing w:after="0"/>
        <w:jc w:val="both"/>
        <w:rPr>
          <w:i/>
        </w:rPr>
      </w:pPr>
    </w:p>
    <w:p w:rsidR="00B3216C" w:rsidRPr="00B3216C" w:rsidRDefault="00B3216C" w:rsidP="00B3216C">
      <w:pPr>
        <w:spacing w:after="0"/>
        <w:jc w:val="both"/>
        <w:rPr>
          <w:i/>
        </w:rPr>
      </w:pPr>
    </w:p>
    <w:p w:rsidR="00B3216C" w:rsidRDefault="00B3216C" w:rsidP="00B3216C">
      <w:pPr>
        <w:spacing w:after="0"/>
        <w:jc w:val="both"/>
      </w:pPr>
    </w:p>
    <w:p w:rsidR="00B3216C" w:rsidRPr="00B3216C" w:rsidRDefault="00B3216C" w:rsidP="00B3216C">
      <w:pPr>
        <w:spacing w:after="0"/>
        <w:jc w:val="both"/>
      </w:pPr>
    </w:p>
    <w:sectPr w:rsidR="00B3216C" w:rsidRPr="00B3216C" w:rsidSect="00DA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16C"/>
    <w:rsid w:val="000C1E07"/>
    <w:rsid w:val="000D4450"/>
    <w:rsid w:val="00223EC8"/>
    <w:rsid w:val="00336B76"/>
    <w:rsid w:val="00655435"/>
    <w:rsid w:val="00716DFF"/>
    <w:rsid w:val="00972C89"/>
    <w:rsid w:val="00A928B5"/>
    <w:rsid w:val="00B3216C"/>
    <w:rsid w:val="00D6187D"/>
    <w:rsid w:val="00DA20C6"/>
    <w:rsid w:val="00EA645D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Thommen</dc:creator>
  <cp:lastModifiedBy>Luca Thommen</cp:lastModifiedBy>
  <cp:revision>2</cp:revision>
  <dcterms:created xsi:type="dcterms:W3CDTF">2013-06-27T15:17:00Z</dcterms:created>
  <dcterms:modified xsi:type="dcterms:W3CDTF">2013-06-27T16:30:00Z</dcterms:modified>
</cp:coreProperties>
</file>